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FC" w:rsidRDefault="00E1599D" w:rsidP="00E15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2D1189" w:rsidRPr="003A503C">
        <w:rPr>
          <w:rFonts w:ascii="Times New Roman" w:hAnsi="Times New Roman" w:cs="Times New Roman"/>
          <w:b/>
          <w:sz w:val="28"/>
          <w:szCs w:val="28"/>
        </w:rPr>
        <w:t>алендарно- тематическое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планирование по геометрии 9 класс</w:t>
      </w:r>
    </w:p>
    <w:p w:rsidR="00E1599D" w:rsidRPr="003A503C" w:rsidRDefault="008E08E3" w:rsidP="00E15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68 </w:t>
      </w:r>
      <w:bookmarkStart w:id="0" w:name="_GoBack"/>
      <w:bookmarkEnd w:id="0"/>
      <w:r w:rsidR="00E1599D">
        <w:rPr>
          <w:rFonts w:ascii="Times New Roman" w:hAnsi="Times New Roman" w:cs="Times New Roman"/>
          <w:b/>
          <w:sz w:val="28"/>
          <w:szCs w:val="28"/>
        </w:rPr>
        <w:t>ч., 2 часа в неделю</w:t>
      </w:r>
    </w:p>
    <w:tbl>
      <w:tblPr>
        <w:tblW w:w="8735" w:type="dxa"/>
        <w:jc w:val="center"/>
        <w:tblLayout w:type="fixed"/>
        <w:tblLook w:val="0000"/>
      </w:tblPr>
      <w:tblGrid>
        <w:gridCol w:w="1058"/>
        <w:gridCol w:w="41"/>
        <w:gridCol w:w="6378"/>
        <w:gridCol w:w="42"/>
        <w:gridCol w:w="45"/>
        <w:gridCol w:w="1171"/>
      </w:tblGrid>
      <w:tr w:rsidR="002D1189" w:rsidTr="00E1599D">
        <w:trPr>
          <w:trHeight w:val="1"/>
          <w:jc w:val="center"/>
        </w:trPr>
        <w:tc>
          <w:tcPr>
            <w:tcW w:w="873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E08E3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D1189" w:rsidTr="00E1599D">
        <w:trPr>
          <w:trHeight w:val="524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E08E3" w:rsidRDefault="002D1189" w:rsidP="00E159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08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№ </w:t>
            </w:r>
          </w:p>
          <w:p w:rsidR="002D1189" w:rsidRPr="008E08E3" w:rsidRDefault="002D1189" w:rsidP="00E159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5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1599D" w:rsidRPr="00E1599D" w:rsidRDefault="00E1599D" w:rsidP="00E15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  <w:p w:rsidR="002D1189" w:rsidRPr="00E1599D" w:rsidRDefault="002D1189" w:rsidP="00E15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E1599D" w:rsidRDefault="002D1189" w:rsidP="00E159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</w:t>
            </w:r>
          </w:p>
          <w:p w:rsidR="002D1189" w:rsidRPr="008E08E3" w:rsidRDefault="002D1189" w:rsidP="00E159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5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</w:tr>
      <w:tr w:rsidR="001F16FC" w:rsidTr="00E1599D">
        <w:trPr>
          <w:trHeight w:val="1"/>
          <w:jc w:val="center"/>
        </w:trPr>
        <w:tc>
          <w:tcPr>
            <w:tcW w:w="75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6FC" w:rsidRPr="00AC4421" w:rsidRDefault="001F16FC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AC442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Векторы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6FC" w:rsidRPr="00AC4421" w:rsidRDefault="001F16FC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AC442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12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E08E3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Понятие вектора.  Откладывание вектора от данной точки.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E08E3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E08E3">
              <w:rPr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E08E3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Сумма двух векторов. Правило треугольника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353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Законы сложения векторов. Правило параллелограмма. 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sz w:val="24"/>
                <w:szCs w:val="24"/>
                <w:lang w:val="en-US"/>
              </w:rPr>
              <w:t>1</w:t>
            </w:r>
          </w:p>
        </w:tc>
      </w:tr>
      <w:tr w:rsidR="002D1189" w:rsidRPr="002D1189" w:rsidTr="00E1599D">
        <w:trPr>
          <w:trHeight w:val="353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теме: Сумма двух векторов.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856B7D">
              <w:rPr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Вычитание векторов.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теме: Вычитание векторов.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 xml:space="preserve">Умножение вектора на число. 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sz w:val="24"/>
                <w:szCs w:val="24"/>
                <w:lang w:val="en-US"/>
              </w:rPr>
              <w:t>1</w:t>
            </w:r>
          </w:p>
        </w:tc>
      </w:tr>
      <w:tr w:rsidR="002D1189" w:rsidRP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теме: Умножение вектора на число.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856B7D">
              <w:rPr>
                <w:sz w:val="24"/>
                <w:szCs w:val="24"/>
              </w:rPr>
              <w:t>1</w:t>
            </w:r>
          </w:p>
        </w:tc>
      </w:tr>
      <w:tr w:rsidR="002D1189" w:rsidRP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6E218B" w:rsidP="002D118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Применение </w:t>
            </w:r>
            <w:r w:rsidR="002D1189" w:rsidRPr="00856B7D">
              <w:rPr>
                <w:rFonts w:ascii="Times New Roman CYR" w:hAnsi="Times New Roman CYR" w:cs="Times New Roman CYR"/>
                <w:sz w:val="24"/>
                <w:szCs w:val="24"/>
              </w:rPr>
              <w:t>векторов к решению задач.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856B7D">
              <w:rPr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Средняя линия трапеции.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 xml:space="preserve">Решение задач по теме </w:t>
            </w:r>
            <w:r w:rsidRPr="00856B7D">
              <w:rPr>
                <w:sz w:val="24"/>
                <w:szCs w:val="24"/>
              </w:rPr>
              <w:t>«</w:t>
            </w:r>
            <w:r w:rsidRPr="00856B7D">
              <w:rPr>
                <w:rFonts w:ascii="Times New Roman CYR" w:hAnsi="Times New Roman CYR" w:cs="Times New Roman CYR"/>
                <w:sz w:val="24"/>
                <w:szCs w:val="24"/>
              </w:rPr>
              <w:t>Векторы</w:t>
            </w:r>
            <w:r w:rsidRPr="00856B7D">
              <w:rPr>
                <w:sz w:val="24"/>
                <w:szCs w:val="24"/>
              </w:rPr>
              <w:t>».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6B7D">
              <w:rPr>
                <w:sz w:val="24"/>
                <w:szCs w:val="24"/>
                <w:lang w:val="en-US"/>
              </w:rPr>
              <w:t>1</w:t>
            </w:r>
          </w:p>
        </w:tc>
      </w:tr>
      <w:tr w:rsidR="002D1189" w:rsidRP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E1599D" w:rsidRDefault="003E3754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856B7D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по теме: Векторы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2D1189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856B7D">
              <w:rPr>
                <w:sz w:val="24"/>
                <w:szCs w:val="24"/>
              </w:rPr>
              <w:t>1</w:t>
            </w:r>
          </w:p>
        </w:tc>
      </w:tr>
      <w:tr w:rsidR="001F16FC" w:rsidTr="00E1599D">
        <w:trPr>
          <w:trHeight w:val="1"/>
          <w:jc w:val="center"/>
        </w:trPr>
        <w:tc>
          <w:tcPr>
            <w:tcW w:w="751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6FC" w:rsidRPr="00AC4421" w:rsidRDefault="001F16FC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44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 координат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6FC" w:rsidRPr="00AC4421" w:rsidRDefault="001F16FC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2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вектора </w:t>
            </w:r>
            <w:r w:rsidR="006E218B">
              <w:rPr>
                <w:rFonts w:ascii="Times New Roman" w:hAnsi="Times New Roman" w:cs="Times New Roman"/>
                <w:sz w:val="24"/>
                <w:szCs w:val="24"/>
              </w:rPr>
              <w:t>по двум</w:t>
            </w: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 неколлинеарным векторам.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1C5CE9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Связь между координатами вектора и координатами его начала и конца.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C5CE9" w:rsidRPr="00023D02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C5CE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C5CE9" w:rsidRPr="00856B7D" w:rsidRDefault="00023D02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Координаты середины отрезка. Длина вектора.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C5CE9" w:rsidRPr="00856B7D" w:rsidRDefault="001C5CE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23D02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Расстояние между двумя точками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23D02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Применение метода координат к решению задач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23D02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32433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Уравнение прямой и окружности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32433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Метод координат.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32433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023D02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BD5EFE" w:rsidP="00023D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 координат</w:t>
            </w:r>
            <w:r w:rsidR="00023D02" w:rsidRPr="00856B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2D1189" w:rsidP="003E3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16FC" w:rsidRPr="005F583F" w:rsidTr="00E1599D">
        <w:trPr>
          <w:trHeight w:val="1"/>
          <w:jc w:val="center"/>
        </w:trPr>
        <w:tc>
          <w:tcPr>
            <w:tcW w:w="751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6FC" w:rsidRPr="00AC4421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AC442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Соотношение между сторонами и углами треугольника. Скалярное произведение векторов.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6FC" w:rsidRPr="00AC4421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2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1F16FC" w:rsidTr="00E1599D">
        <w:trPr>
          <w:trHeight w:val="341"/>
          <w:jc w:val="center"/>
        </w:trPr>
        <w:tc>
          <w:tcPr>
            <w:tcW w:w="10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6FC" w:rsidRPr="00856B7D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6FC" w:rsidRPr="00856B7D" w:rsidRDefault="006E218B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Синус</w:t>
            </w:r>
            <w:r w:rsidR="001F16FC" w:rsidRPr="00856B7D">
              <w:rPr>
                <w:rFonts w:ascii="Times New Roman" w:hAnsi="Times New Roman" w:cs="Times New Roman"/>
                <w:sz w:val="24"/>
                <w:szCs w:val="24"/>
              </w:rPr>
              <w:t>, косинус  и тангенс .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6FC" w:rsidRPr="00856B7D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F16FC" w:rsidTr="00E1599D">
        <w:trPr>
          <w:trHeight w:val="405"/>
          <w:jc w:val="center"/>
        </w:trPr>
        <w:tc>
          <w:tcPr>
            <w:tcW w:w="10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6FC" w:rsidRPr="00856B7D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6FC" w:rsidRPr="00856B7D" w:rsidRDefault="001F16FC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Основное тригонометрическое тождество.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6FC" w:rsidRPr="00856B7D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323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использование теоремы </w:t>
            </w:r>
            <w:r w:rsidR="006E218B">
              <w:rPr>
                <w:rFonts w:ascii="Times New Roman" w:hAnsi="Times New Roman" w:cs="Times New Roman"/>
                <w:sz w:val="24"/>
                <w:szCs w:val="24"/>
              </w:rPr>
              <w:t xml:space="preserve">синусов и теоремы </w:t>
            </w: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косинусов.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1F16F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1F16F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Свойства скалярного произведения векторов.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RPr="00032433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638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1F16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по теме:</w:t>
            </w:r>
            <w:r w:rsidR="00BD5E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6B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Соотношение между </w:t>
            </w:r>
            <w:r w:rsidR="00BD5E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сторонами и углами треугольника</w:t>
            </w:r>
            <w:r w:rsidRPr="00856B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F16FC" w:rsidRPr="005F583F" w:rsidTr="00E1599D">
        <w:trPr>
          <w:trHeight w:val="445"/>
          <w:jc w:val="center"/>
        </w:trPr>
        <w:tc>
          <w:tcPr>
            <w:tcW w:w="751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6FC" w:rsidRPr="00AC4421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4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Длина окружности и площадь круга. 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6FC" w:rsidRPr="00AC4421" w:rsidRDefault="001F16FC" w:rsidP="001F16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2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Правильный многоугольник.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699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6E218B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>, описанная около правильного многоугольника.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6E218B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>, вписанная в правильный многоугольник.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620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Стороны и площадь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  правильного многоугольника</w:t>
            </w: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. Радиус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 вписанной окружности.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32433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  <w:r w:rsidR="00BD5EFE">
              <w:rPr>
                <w:rFonts w:ascii="Times New Roman" w:hAnsi="Times New Roman" w:cs="Times New Roman"/>
                <w:sz w:val="24"/>
                <w:szCs w:val="24"/>
              </w:rPr>
              <w:t xml:space="preserve"> Длина дуги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32433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032433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6E218B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A34C7C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Площадь круга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34C7C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 по теме: Правильный многоугольник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Длина окружности и площадь круга.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A34C7C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470F5F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6E218B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A34C7C" w:rsidRPr="00856B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теме: </w:t>
            </w:r>
            <w:r w:rsidR="00A34C7C" w:rsidRPr="00856B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Окружность, круг, многоугольник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4C7C" w:rsidRPr="00470F5F" w:rsidTr="00E1599D">
        <w:trPr>
          <w:trHeight w:val="1"/>
          <w:jc w:val="center"/>
        </w:trPr>
        <w:tc>
          <w:tcPr>
            <w:tcW w:w="751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34C7C" w:rsidRPr="002353A5" w:rsidRDefault="00A34C7C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353A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Движение. 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34C7C" w:rsidRPr="00A34C7C" w:rsidRDefault="00A34C7C" w:rsidP="00AC44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C7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2D1189" w:rsidRPr="00470F5F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Отображение плоскости на себя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470F5F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BD5EFE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421" w:rsidRPr="00470F5F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C4421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4421" w:rsidRPr="00856B7D" w:rsidRDefault="00AC4421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Свойства движения.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4421" w:rsidRPr="00856B7D" w:rsidRDefault="00AC4421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6E218B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Параллельный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 перенос.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Поворот.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BD5EFE" w:rsidP="00BD5E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</w:t>
            </w:r>
            <w:r w:rsidR="006E218B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Параллельный 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перенос и поворот.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D1189" w:rsidRPr="0079421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Поворот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79421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</w:t>
            </w:r>
            <w:r w:rsidR="006E218B">
              <w:rPr>
                <w:rFonts w:ascii="Times New Roman" w:hAnsi="Times New Roman" w:cs="Times New Roman"/>
                <w:sz w:val="24"/>
                <w:szCs w:val="24"/>
              </w:rPr>
              <w:t>Параллельный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 перенос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79421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</w:t>
            </w:r>
            <w:r w:rsidR="006E218B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Параллельный </w:t>
            </w:r>
            <w:r w:rsidR="002D1189" w:rsidRPr="00856B7D">
              <w:rPr>
                <w:rFonts w:ascii="Times New Roman" w:hAnsi="Times New Roman" w:cs="Times New Roman"/>
                <w:sz w:val="24"/>
                <w:szCs w:val="24"/>
              </w:rPr>
              <w:t xml:space="preserve">перенос и поворот.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470F5F" w:rsidTr="00E1599D">
        <w:trPr>
          <w:trHeight w:val="518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AC4421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D5E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теме: </w:t>
            </w:r>
            <w:r w:rsidR="00BD5E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</w:t>
            </w:r>
            <w:r w:rsidR="002D1189" w:rsidRPr="00856B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D1189" w:rsidRPr="00856B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421" w:rsidRPr="000447CF" w:rsidTr="00E1599D">
        <w:trPr>
          <w:trHeight w:val="1"/>
          <w:jc w:val="center"/>
        </w:trPr>
        <w:tc>
          <w:tcPr>
            <w:tcW w:w="751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C4421" w:rsidRPr="002353A5" w:rsidRDefault="00AC4421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353A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C4421" w:rsidRPr="00AC4421" w:rsidRDefault="00AC4421" w:rsidP="001F1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Отрезки, углы</w:t>
            </w:r>
            <w:r w:rsidR="007F60B2" w:rsidRPr="00856B7D">
              <w:rPr>
                <w:rFonts w:ascii="Times New Roman" w:hAnsi="Times New Roman" w:cs="Times New Roman"/>
                <w:sz w:val="24"/>
                <w:szCs w:val="24"/>
              </w:rPr>
              <w:t>. Параллельные прямые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5F583F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Равенство треугольников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Четырёхугольники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5F583F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87138D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5F583F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189" w:rsidRPr="0087138D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Выполнение заданий из ОГЭ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1189" w:rsidRPr="00856B7D" w:rsidRDefault="002D1189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421" w:rsidRPr="0087138D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C4421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4421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Выполнение заданий из ОГЭ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4421" w:rsidRPr="00856B7D" w:rsidRDefault="007F60B2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421" w:rsidRPr="0087138D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C4421" w:rsidRPr="00856B7D" w:rsidRDefault="00856B7D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4421" w:rsidRPr="00856B7D" w:rsidRDefault="00856B7D" w:rsidP="00856B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Репетиционная работа в форме ОГЭ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4421" w:rsidRPr="00856B7D" w:rsidRDefault="007F60B2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60B2" w:rsidRPr="0087138D" w:rsidTr="00E1599D">
        <w:trPr>
          <w:trHeight w:val="1"/>
          <w:jc w:val="center"/>
        </w:trPr>
        <w:tc>
          <w:tcPr>
            <w:tcW w:w="1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F60B2" w:rsidRDefault="007F60B2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60B2" w:rsidRPr="007F60B2" w:rsidRDefault="007F60B2" w:rsidP="00856B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Итого</w:t>
            </w:r>
          </w:p>
        </w:tc>
        <w:tc>
          <w:tcPr>
            <w:tcW w:w="12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60B2" w:rsidRPr="007F60B2" w:rsidRDefault="007F60B2" w:rsidP="00797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0B2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2D1189" w:rsidRDefault="002D1189"/>
    <w:sectPr w:rsidR="002D1189" w:rsidSect="002D11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D1189"/>
    <w:rsid w:val="00023D02"/>
    <w:rsid w:val="001C5CE9"/>
    <w:rsid w:val="001F16FC"/>
    <w:rsid w:val="002D1189"/>
    <w:rsid w:val="003A503C"/>
    <w:rsid w:val="003E3754"/>
    <w:rsid w:val="006B7294"/>
    <w:rsid w:val="006E218B"/>
    <w:rsid w:val="007F60B2"/>
    <w:rsid w:val="00856B7D"/>
    <w:rsid w:val="008E08E3"/>
    <w:rsid w:val="00A34C7C"/>
    <w:rsid w:val="00AC4421"/>
    <w:rsid w:val="00BA442E"/>
    <w:rsid w:val="00BD5EFE"/>
    <w:rsid w:val="00E1599D"/>
    <w:rsid w:val="00F675FC"/>
    <w:rsid w:val="00F8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1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1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oc076I38ZagDtcqNd1DMaJoe/wgJVNNqRbPIrdQKKYs=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Riwt88RslwrCTLryXIg5P6jhmrhyGCfT99B/dpFzUP0=</DigestValue>
    </Reference>
  </SignedInfo>
  <SignatureValue>BXogjonMyhrDj5oNDmpqkJo4aXv77s6UchMgBm2+SaGzCrMKDoOlRs/LPXsuSCsl9ZxauhUBGuYB
cfW4Ze6xlVCBy6jao4WB6dTrwC35EAKRVCrDm4QjroWjFV7btNrlUBY8+Mr76H4G4c/OBBwKsQb+
jWYL3yYzmpx7jP46FnDTWz6Wj40QFfUDyzfMS90vrJRvcspz1zdhFrSj6pucZXiuVAKJAf0HTCYj
P3vS59swdT00g/xWFy854XqfvMrc3YFGjvTJefadUb41NkvQbL9DX3sRCx/Am2tySIMIaOfG0xjh
gPYaD3nh2ohJK5o0HW5poLPAbYRxtyvxcD1Opw==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etoHRryZMXShRyGU6xar7x8D+Ooqv3l2aqP9kEbOJmc=</DigestValue>
      </Reference>
      <Reference URI="/word/fontTable.xml?ContentType=application/vnd.openxmlformats-officedocument.wordprocessingml.fontTable+xml">
        <DigestMethod Algorithm="http://www.w3.org/2001/04/xmlenc#sha256"/>
        <DigestValue>oBkjSjb7CgG75lafdS9YGmTAyCTC3xWd2kU/HNkW1co=</DigestValue>
      </Reference>
      <Reference URI="/word/settings.xml?ContentType=application/vnd.openxmlformats-officedocument.wordprocessingml.settings+xml">
        <DigestMethod Algorithm="http://www.w3.org/2001/04/xmlenc#sha256"/>
        <DigestValue>FoLciR7qxy+ohpb/dChsKLI1Her0NP6zP4HQ96nC5Lw=</DigestValue>
      </Reference>
      <Reference URI="/word/styles.xml?ContentType=application/vnd.openxmlformats-officedocument.wordprocessingml.styles+xml">
        <DigestMethod Algorithm="http://www.w3.org/2001/04/xmlenc#sha256"/>
        <DigestValue>K3hD5tgi1fW+F0Sp6C2DCsLYcZf3rcxfNeYMAZMiJ/4=</DigestValue>
      </Reference>
      <Reference URI="/word/theme/theme1.xml?ContentType=application/vnd.openxmlformats-officedocument.theme+xml">
        <DigestMethod Algorithm="http://www.w3.org/2001/04/xmlenc#sha256"/>
        <DigestValue>oNtLs4SjuzidMq1UR3gV2N4hjrNclI8afxBYuPQn3b0=</DigestValue>
      </Reference>
      <Reference URI="/word/webSettings.xml?ContentType=application/vnd.openxmlformats-officedocument.wordprocessingml.webSettings+xml">
        <DigestMethod Algorithm="http://www.w3.org/2001/04/xmlenc#sha256"/>
        <DigestValue>y8JvoWfoBS1d37N72EMjPx5hhDzOEccwylCyevxgz5M=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2021-02-02T15:48:05Z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2021-02-02T15:48:05Z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2019-09-16T09:06:00Z</cp:lastPrinted>
  <dcterms:created xsi:type="dcterms:W3CDTF">2019-09-10T09:35:00Z</dcterms:created>
  <dcterms:modified xsi:type="dcterms:W3CDTF">2020-08-29T14:34:00Z</dcterms:modified>
</cp:coreProperties>
</file>